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rPr>
          <w:sz w:val="32"/>
          <w:szCs w:val="32"/>
        </w:rPr>
      </w:pPr>
      <w:bookmarkStart w:id="0" w:name="_GoBack"/>
      <w:bookmarkEnd w:id="0"/>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4" name="KGD_Gobal1" descr="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"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4" name="KGD_63A0188A$01$29$00001" descr="nwkOiId/bBbOAe61rgYT4vXM3UaFFF0tl2W9B2ekj1Z7kYnHXrUHbs1gN35c90qv53hjvXeGkH9ODDPX7dXQGiTuhdHTXbqHlD0XQinkSNR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A0188A$01$29$00001" o:spid="_x0000_s1026" o:spt="1" alt="nwkOiId/bBbOAe61rgYT4vXM3UaFFF0tl2W9B2ekj1Z7kYnHXrUHbs1gN35c90qv53hjvXeGkH9ODDPX7dXQGiTuhdHTXbqHlD0XQinkSNR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"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3" name="KGD_KG_Seal_16" descr="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"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"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2" name="KGD_KG_Seal_15" descr="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"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cm6SZAgMAAAuEQAADgAAAAAAAAABACAAAAAnAQAA&#10;ZHJzL2Uyb0RvYy54bWxQSwUGAAAAAAYABgBZAQAAoQ8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1" name="KGD_KG_Seal_14" descr="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"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"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ghudBwwAAC4RAAAOAAAAAAAAAAEAIAAAACcBAABk&#10;cnMvZTJvRG9jLnhtbFBLBQYAAAAABgAGAFkBAACgD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0" name="KGD_KG_Seal_13" descr="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"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9" name="KGD_KG_Seal_12" descr="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"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"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StIm6ggMAAAtEQAADgAAAAAAAAABACAAAAAnAQAA&#10;ZHJzL2Uyb0RvYy54bWxQSwUGAAAAAAYABgBZAQAAoQ8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8" name="KGD_KG_Seal_11" descr="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"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Jwq6QMGDAAALREAAA4AAAAAAAAAAQAgAAAAJwEAAGRy&#10;cy9lMm9Eb2MueG1sUEsFBgAAAAAGAAYAWQEAAJ8PAAAAAA==&#10;">
                <v:fill on="t" focussize="0,0"/>
                <v:stroke weight="2pt" color="#385D8A [3204]" joinstyle="round"/>
                <v:imagedata o:title=""/>
                <o:lock v:ext="edit" aspectratio="f"/>
              </v:rect>
            </w:pict>
          </mc:Fallback>
        </mc:AlternateContent>
      </w:r>
    </w:p>
    <w:p>
      <w:pPr>
        <w:spacing w:line="680" w:lineRule="exact"/>
        <w:rPr>
          <w:sz w:val="32"/>
          <w:szCs w:val="32"/>
        </w:rPr>
      </w:pPr>
    </w:p>
    <w:p>
      <w:pPr>
        <w:spacing w:line="680" w:lineRule="exact"/>
        <w:rPr>
          <w:sz w:val="32"/>
          <w:szCs w:val="32"/>
        </w:rPr>
      </w:pPr>
      <w:r>
        <w:rPr>
          <w:szCs w:val="21"/>
        </w:rPr>
        <w:pict>
          <v:shape id="_x0000_s1041" o:spid="_x0000_s1041" o:spt="136" type="#_x0000_t136" style="position:absolute;left:0pt;margin-top:37.1pt;height:46.8pt;width:444.65pt;mso-position-horizontal:center;mso-wrap-distance-bottom:0pt;mso-wrap-distance-left:9pt;mso-wrap-distance-right:9pt;mso-wrap-distance-top:0pt;z-index:251659264;mso-width-relative:page;mso-height-relative:page;" fillcolor="#FF0000" filled="t" stroked="f" coordsize="21600,21600">
            <v:path/>
            <v:fill on="t" focussize="0,0"/>
            <v:stroke on="f"/>
            <v:imagedata o:title=""/>
            <o:lock v:ext="edit"/>
            <v:textpath on="t" fitshape="t" fitpath="t" trim="t" xscale="f" string="盈江县人民政府办公室文件" style="font-family:方正小标宋_GBK;font-size:36pt;v-same-letter-heights:t;v-text-align:center;"/>
            <w10:wrap type="square"/>
          </v:shape>
        </w:pict>
      </w:r>
    </w:p>
    <w:p>
      <w:pPr>
        <w:spacing w:line="280" w:lineRule="exact"/>
        <w:rPr>
          <w:rFonts w:ascii="宋体" w:hAnsi="宋体"/>
          <w:b/>
          <w:color w:val="FF0000"/>
          <w:sz w:val="32"/>
          <w:szCs w:val="32"/>
        </w:rPr>
      </w:pPr>
    </w:p>
    <w:p>
      <w:pPr>
        <w:spacing w:line="280" w:lineRule="exact"/>
        <w:rPr>
          <w:rFonts w:ascii="宋体" w:hAnsi="宋体"/>
          <w:b/>
          <w:color w:val="FF0000"/>
          <w:sz w:val="32"/>
          <w:szCs w:val="32"/>
        </w:rPr>
      </w:pPr>
    </w:p>
    <w:p>
      <w:pPr>
        <w:spacing w:line="280" w:lineRule="exact"/>
        <w:rPr>
          <w:rFonts w:ascii="宋体" w:hAnsi="宋体"/>
          <w:b/>
          <w:color w:val="FF0000"/>
          <w:sz w:val="32"/>
          <w:szCs w:val="32"/>
        </w:rPr>
      </w:pPr>
    </w:p>
    <w:p>
      <w:pPr>
        <w:spacing w:line="280" w:lineRule="exact"/>
        <w:rPr>
          <w:rFonts w:ascii="宋体" w:hAnsi="宋体"/>
          <w:b/>
          <w:color w:val="FF0000"/>
          <w:sz w:val="32"/>
          <w:szCs w:val="32"/>
        </w:rPr>
      </w:pPr>
    </w:p>
    <w:p>
      <w:pPr>
        <w:spacing w:line="400" w:lineRule="exact"/>
        <w:jc w:val="center"/>
        <w:rPr>
          <w:rFonts w:eastAsia="方正仿宋_GBK"/>
          <w:b/>
          <w:color w:val="FF0000"/>
          <w:sz w:val="32"/>
          <w:szCs w:val="32"/>
        </w:rPr>
      </w:pPr>
      <w:r>
        <w:rPr>
          <w:rFonts w:eastAsia="方正仿宋_GBK"/>
          <w:sz w:val="32"/>
          <w:szCs w:val="32"/>
        </w:rPr>
        <w:t>盈政办发〔20</w:t>
      </w:r>
      <w:r>
        <w:rPr>
          <w:rFonts w:hint="eastAsia" w:eastAsia="方正仿宋_GBK"/>
          <w:sz w:val="32"/>
          <w:szCs w:val="32"/>
        </w:rPr>
        <w:t>22</w:t>
      </w:r>
      <w:r>
        <w:rPr>
          <w:rFonts w:eastAsia="方正仿宋_GBK"/>
          <w:sz w:val="32"/>
          <w:szCs w:val="32"/>
        </w:rPr>
        <w:t>〕</w:t>
      </w:r>
      <w:r>
        <w:rPr>
          <w:rFonts w:hint="eastAsia" w:eastAsia="方正仿宋_GBK"/>
          <w:sz w:val="32"/>
          <w:szCs w:val="32"/>
          <w:lang w:val="en-US" w:eastAsia="zh-CN"/>
        </w:rPr>
        <w:t>122</w:t>
      </w:r>
      <w:r>
        <w:rPr>
          <w:rFonts w:eastAsia="方正仿宋_GBK"/>
          <w:sz w:val="32"/>
          <w:szCs w:val="32"/>
        </w:rPr>
        <w:t>号</w:t>
      </w:r>
    </w:p>
    <w:p>
      <w:pPr>
        <w:spacing w:line="400" w:lineRule="exact"/>
        <w:rPr>
          <w:b/>
          <w:color w:val="FF0000"/>
          <w:sz w:val="32"/>
          <w:szCs w:val="32"/>
        </w:rPr>
      </w:pPr>
      <w:r>
        <w:rPr>
          <w:rFonts w:hint="eastAsia" w:ascii="宋体" w:hAnsi="宋体"/>
          <w:b/>
          <w:color w:val="FF0000"/>
          <w:spacing w:val="1"/>
          <w:w w:val="98"/>
          <w:kern w:val="0"/>
          <w:sz w:val="32"/>
          <w:szCs w:val="32"/>
          <w:fitText w:val="8851" w:id="1251112448"/>
        </w:rPr>
        <w:t>━━━━━━━━━━━━━━━━━━━━━━━━━━━</w:t>
      </w:r>
      <w:r>
        <w:rPr>
          <w:rFonts w:hint="eastAsia" w:ascii="宋体" w:hAnsi="宋体"/>
          <w:b/>
          <w:color w:val="FF0000"/>
          <w:spacing w:val="8"/>
          <w:w w:val="98"/>
          <w:kern w:val="0"/>
          <w:sz w:val="32"/>
          <w:szCs w:val="32"/>
          <w:fitText w:val="8851" w:id="1251112448"/>
        </w:rPr>
        <w:t>━</w:t>
      </w:r>
    </w:p>
    <w:p>
      <w:pPr>
        <w:spacing w:line="280" w:lineRule="exact"/>
        <w:rPr>
          <w:b/>
          <w:color w:val="FF0000"/>
          <w:sz w:val="32"/>
          <w:szCs w:val="32"/>
        </w:rPr>
      </w:pPr>
    </w:p>
    <w:p>
      <w:pPr>
        <w:spacing w:line="280" w:lineRule="exact"/>
        <w:rPr>
          <w:b/>
          <w:color w:val="FF0000"/>
          <w:sz w:val="32"/>
          <w:szCs w:val="32"/>
        </w:rPr>
      </w:pPr>
    </w:p>
    <w:p>
      <w:pPr>
        <w:spacing w:line="280" w:lineRule="exact"/>
        <w:rPr>
          <w:b/>
          <w:color w:val="FF0000"/>
          <w:sz w:val="32"/>
          <w:szCs w:val="32"/>
        </w:rPr>
      </w:pPr>
    </w:p>
    <w:p>
      <w:pPr>
        <w:tabs>
          <w:tab w:val="left" w:pos="8094"/>
        </w:tabs>
        <w:spacing w:line="600" w:lineRule="exact"/>
        <w:jc w:val="center"/>
        <w:rPr>
          <w:rFonts w:ascii="方正小标宋_GBK" w:eastAsia="方正小标宋_GBK"/>
          <w:sz w:val="44"/>
          <w:szCs w:val="44"/>
        </w:rPr>
      </w:pPr>
      <w:r>
        <w:rPr>
          <w:rFonts w:hint="eastAsia" w:ascii="方正小标宋_GBK" w:eastAsia="方正小标宋_GBK"/>
          <w:sz w:val="44"/>
          <w:szCs w:val="44"/>
        </w:rPr>
        <w:t>盈江县人民政府办公室</w:t>
      </w:r>
    </w:p>
    <w:p>
      <w:pPr>
        <w:tabs>
          <w:tab w:val="left" w:pos="8094"/>
        </w:tabs>
        <w:spacing w:line="600" w:lineRule="exact"/>
        <w:jc w:val="center"/>
        <w:rPr>
          <w:rFonts w:hint="eastAsia" w:eastAsia="方正小标宋简体"/>
          <w:sz w:val="44"/>
          <w:szCs w:val="44"/>
        </w:rPr>
      </w:pPr>
      <w:r>
        <w:rPr>
          <w:rFonts w:hint="eastAsia" w:eastAsia="方正小标宋简体"/>
          <w:sz w:val="44"/>
          <w:szCs w:val="44"/>
        </w:rPr>
        <w:t>关于《盈江县2022年统筹整合使用</w:t>
      </w:r>
    </w:p>
    <w:p>
      <w:pPr>
        <w:tabs>
          <w:tab w:val="left" w:pos="8094"/>
        </w:tabs>
        <w:spacing w:line="600" w:lineRule="exact"/>
        <w:jc w:val="center"/>
        <w:rPr>
          <w:rFonts w:eastAsia="方正小标宋简体"/>
          <w:sz w:val="44"/>
          <w:szCs w:val="44"/>
        </w:rPr>
      </w:pPr>
      <w:r>
        <w:rPr>
          <w:rFonts w:hint="eastAsia" w:eastAsia="方正小标宋简体"/>
          <w:sz w:val="44"/>
          <w:szCs w:val="44"/>
        </w:rPr>
        <w:t>财政涉农资金实施方案》年终补充的通知</w:t>
      </w:r>
    </w:p>
    <w:p>
      <w:pPr>
        <w:spacing w:line="600" w:lineRule="exact"/>
        <w:rPr>
          <w:rFonts w:eastAsia="方正仿宋_GBK"/>
          <w:sz w:val="32"/>
          <w:szCs w:val="32"/>
        </w:rPr>
      </w:pPr>
    </w:p>
    <w:p>
      <w:pPr>
        <w:spacing w:line="600" w:lineRule="exact"/>
        <w:rPr>
          <w:rFonts w:eastAsia="方正仿宋_GBK"/>
          <w:sz w:val="32"/>
          <w:szCs w:val="32"/>
        </w:rPr>
      </w:pPr>
      <w:r>
        <w:rPr>
          <w:rFonts w:hint="eastAsia" w:eastAsia="方正仿宋_GBK"/>
          <w:sz w:val="32"/>
          <w:szCs w:val="32"/>
        </w:rPr>
        <w:t>有关</w:t>
      </w:r>
      <w:r>
        <w:rPr>
          <w:rFonts w:eastAsia="方正仿宋_GBK"/>
          <w:sz w:val="32"/>
          <w:szCs w:val="32"/>
        </w:rPr>
        <w:t>乡镇</w:t>
      </w:r>
      <w:r>
        <w:rPr>
          <w:rFonts w:hint="eastAsia" w:eastAsia="方正仿宋_GBK"/>
          <w:sz w:val="32"/>
          <w:szCs w:val="32"/>
        </w:rPr>
        <w:t>人民政府、盈江农场社区管理委员会，</w:t>
      </w:r>
      <w:r>
        <w:rPr>
          <w:rFonts w:eastAsia="方正仿宋_GBK"/>
          <w:sz w:val="32"/>
          <w:szCs w:val="32"/>
        </w:rPr>
        <w:t>县直</w:t>
      </w:r>
      <w:r>
        <w:rPr>
          <w:rFonts w:hint="eastAsia" w:eastAsia="方正仿宋_GBK"/>
          <w:sz w:val="32"/>
          <w:szCs w:val="32"/>
        </w:rPr>
        <w:t>有关单位：</w:t>
      </w:r>
    </w:p>
    <w:p>
      <w:pPr>
        <w:spacing w:line="600" w:lineRule="exact"/>
        <w:ind w:firstLine="640" w:firstLineChars="200"/>
        <w:rPr>
          <w:rFonts w:eastAsia="方正仿宋_GBK"/>
          <w:sz w:val="32"/>
          <w:szCs w:val="32"/>
        </w:rPr>
      </w:pPr>
      <w:r>
        <w:rPr>
          <w:rFonts w:hint="eastAsia" w:eastAsia="方正仿宋_GBK"/>
          <w:sz w:val="32"/>
          <w:szCs w:val="32"/>
        </w:rPr>
        <w:t>根据《云南省财政厅 云南省乡村振兴局关于进一步提高脱贫县整合资金方案编制质量的通知》（云财农〔2022〕23号）要求，结合盈江县实际到位资金情况，现将《盈江县2022年统筹整合使用财政涉农资金实施方案》年终补充通知如下。</w:t>
      </w:r>
    </w:p>
    <w:p>
      <w:pPr>
        <w:numPr>
          <w:ilvl w:val="0"/>
          <w:numId w:val="0"/>
        </w:numPr>
        <w:spacing w:line="60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val="en-US" w:eastAsia="zh-CN"/>
        </w:rPr>
        <w:t>一、</w:t>
      </w:r>
      <w:r>
        <w:rPr>
          <w:rFonts w:hint="eastAsia" w:ascii="方正黑体_GBK" w:hAnsi="方正黑体_GBK" w:eastAsia="方正黑体_GBK" w:cs="方正黑体_GBK"/>
          <w:sz w:val="32"/>
          <w:szCs w:val="32"/>
        </w:rPr>
        <w:t>年度资金总规模情况</w:t>
      </w:r>
    </w:p>
    <w:p>
      <w:pPr>
        <w:spacing w:line="600" w:lineRule="exact"/>
        <w:ind w:firstLine="640" w:firstLineChars="200"/>
        <w:rPr>
          <w:rFonts w:eastAsia="方正仿宋_GBK"/>
          <w:sz w:val="32"/>
          <w:szCs w:val="32"/>
        </w:rPr>
      </w:pPr>
      <w:r>
        <w:rPr>
          <w:rFonts w:hint="eastAsia" w:eastAsia="方正仿宋_GBK"/>
          <w:sz w:val="32"/>
          <w:szCs w:val="32"/>
        </w:rPr>
        <w:t>补充后，盈江县2022年度</w:t>
      </w:r>
      <w:r>
        <w:rPr>
          <w:rFonts w:eastAsia="方正仿宋_GBK"/>
          <w:sz w:val="32"/>
          <w:szCs w:val="32"/>
        </w:rPr>
        <w:t>统筹整合使用财政涉农</w:t>
      </w:r>
      <w:r>
        <w:rPr>
          <w:rFonts w:hint="eastAsia" w:eastAsia="方正仿宋_GBK"/>
          <w:sz w:val="32"/>
          <w:szCs w:val="32"/>
        </w:rPr>
        <w:t>资金总规模为38795.21</w:t>
      </w:r>
      <w:r>
        <w:rPr>
          <w:rFonts w:eastAsia="方正仿宋_GBK"/>
          <w:sz w:val="32"/>
          <w:szCs w:val="32"/>
        </w:rPr>
        <w:t>万元（详见附件</w:t>
      </w:r>
      <w:r>
        <w:rPr>
          <w:rFonts w:hint="eastAsia" w:eastAsia="方正仿宋_GBK"/>
          <w:sz w:val="32"/>
          <w:szCs w:val="32"/>
        </w:rPr>
        <w:t>1</w:t>
      </w:r>
      <w:r>
        <w:rPr>
          <w:rFonts w:eastAsia="方正仿宋_GBK"/>
          <w:sz w:val="32"/>
          <w:szCs w:val="32"/>
        </w:rPr>
        <w:t>）</w:t>
      </w:r>
      <w:r>
        <w:rPr>
          <w:rFonts w:hint="eastAsia" w:eastAsia="方正仿宋_GBK"/>
          <w:sz w:val="32"/>
          <w:szCs w:val="32"/>
        </w:rPr>
        <w:t>。具体为：一是2022年8月31日年中方案调整后收到州级衔接资金236.96万元；二是盈江县衔接资金支出进度达不到省级序时进度要求，省级调减了省级衔接资金1309万元；三是项目实施单位因无法完成当年资金支出，请求省财政收回省级衔接资金1712.72万元。</w:t>
      </w:r>
    </w:p>
    <w:p>
      <w:pPr>
        <w:spacing w:line="60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二、项目资金变动情况</w:t>
      </w:r>
    </w:p>
    <w:p>
      <w:pPr>
        <w:spacing w:line="600" w:lineRule="exact"/>
        <w:ind w:firstLine="640" w:firstLineChars="200"/>
        <w:jc w:val="left"/>
        <w:rPr>
          <w:rFonts w:eastAsia="方正楷体_GBK"/>
          <w:sz w:val="32"/>
          <w:szCs w:val="32"/>
        </w:rPr>
      </w:pPr>
      <w:r>
        <w:rPr>
          <w:rFonts w:hint="eastAsia" w:eastAsia="方正楷体_GBK"/>
          <w:sz w:val="32"/>
          <w:szCs w:val="32"/>
        </w:rPr>
        <w:t>（一）项目资金增加情况</w:t>
      </w:r>
    </w:p>
    <w:p>
      <w:pPr>
        <w:spacing w:line="600" w:lineRule="exact"/>
        <w:ind w:firstLine="640" w:firstLineChars="200"/>
        <w:rPr>
          <w:rFonts w:eastAsia="方正仿宋_GBK"/>
          <w:sz w:val="32"/>
          <w:szCs w:val="32"/>
        </w:rPr>
      </w:pPr>
      <w:r>
        <w:rPr>
          <w:rFonts w:hint="eastAsia" w:eastAsia="方正仿宋_GBK"/>
          <w:sz w:val="32"/>
          <w:szCs w:val="32"/>
        </w:rPr>
        <w:t>县巩固脱贫攻坚推进乡村振兴领导小组办公室已批复分配下达但未在年中调整</w:t>
      </w:r>
      <w:r>
        <w:rPr>
          <w:rFonts w:eastAsia="方正仿宋_GBK"/>
          <w:sz w:val="32"/>
          <w:szCs w:val="32"/>
        </w:rPr>
        <w:t>方案</w:t>
      </w:r>
      <w:r>
        <w:rPr>
          <w:rFonts w:hint="eastAsia" w:eastAsia="方正仿宋_GBK"/>
          <w:sz w:val="32"/>
          <w:szCs w:val="32"/>
        </w:rPr>
        <w:t>的</w:t>
      </w:r>
      <w:r>
        <w:rPr>
          <w:rFonts w:eastAsia="方正仿宋_GBK"/>
          <w:sz w:val="32"/>
          <w:szCs w:val="32"/>
        </w:rPr>
        <w:t>新增项目</w:t>
      </w:r>
      <w:r>
        <w:rPr>
          <w:rFonts w:hint="eastAsia" w:eastAsia="方正仿宋_GBK"/>
          <w:sz w:val="32"/>
          <w:szCs w:val="32"/>
        </w:rPr>
        <w:t>109个</w:t>
      </w:r>
      <w:r>
        <w:rPr>
          <w:rFonts w:eastAsia="方正仿宋_GBK"/>
          <w:sz w:val="32"/>
          <w:szCs w:val="32"/>
        </w:rPr>
        <w:t>，资金规模</w:t>
      </w:r>
      <w:r>
        <w:rPr>
          <w:rFonts w:hint="eastAsia" w:eastAsia="方正仿宋_GBK"/>
          <w:sz w:val="32"/>
          <w:szCs w:val="32"/>
        </w:rPr>
        <w:t>9253.79</w:t>
      </w:r>
      <w:r>
        <w:rPr>
          <w:rFonts w:eastAsia="方正仿宋_GBK"/>
          <w:sz w:val="32"/>
          <w:szCs w:val="32"/>
        </w:rPr>
        <w:t>万元（详见附件2）</w:t>
      </w:r>
      <w:r>
        <w:rPr>
          <w:rFonts w:hint="eastAsia" w:eastAsia="方正仿宋_GBK"/>
          <w:sz w:val="32"/>
          <w:szCs w:val="32"/>
        </w:rPr>
        <w:t>，具体变动情况如下：</w:t>
      </w:r>
    </w:p>
    <w:p>
      <w:pPr>
        <w:spacing w:line="600" w:lineRule="exact"/>
        <w:ind w:firstLine="640" w:firstLineChars="200"/>
        <w:rPr>
          <w:rFonts w:eastAsia="方正仿宋_GBK"/>
          <w:sz w:val="32"/>
          <w:szCs w:val="32"/>
        </w:rPr>
      </w:pPr>
      <w:r>
        <w:rPr>
          <w:rFonts w:hint="eastAsia" w:eastAsia="方正仿宋_GBK"/>
          <w:sz w:val="32"/>
          <w:szCs w:val="32"/>
        </w:rPr>
        <w:t>1.县农业农村局5000万元肉牛养殖项目无法实施，调整后增加的项目29个，涉及资金3968万元。其中：县工业和商务科技局1个项目，资金1458万元；县林草局1个项目，资金362万元；卡场镇8个项目，资金400万元；勐弄乡3个项目，资金60万元；弄璋镇5个项目，资金1250万元；苏典乡2个项目，资金100万元；铜壁关乡1个项目，资金266万元；支那乡2个项目，资金72万元。</w:t>
      </w:r>
    </w:p>
    <w:p>
      <w:pPr>
        <w:spacing w:line="580" w:lineRule="exact"/>
        <w:ind w:firstLine="640" w:firstLineChars="200"/>
        <w:rPr>
          <w:rFonts w:eastAsia="方正仿宋_GBK"/>
          <w:sz w:val="32"/>
          <w:szCs w:val="32"/>
        </w:rPr>
      </w:pPr>
      <w:r>
        <w:rPr>
          <w:rFonts w:hint="eastAsia" w:eastAsia="方正仿宋_GBK"/>
          <w:sz w:val="32"/>
          <w:szCs w:val="32"/>
        </w:rPr>
        <w:t>2.年中方案调整后收到上级资金236.96万元，涉及4个项目（其中：勐弄乡1个项目，资金150万元；县农业农村局3个项目，资金86.96万元）。</w:t>
      </w:r>
    </w:p>
    <w:p>
      <w:pPr>
        <w:spacing w:line="600" w:lineRule="exact"/>
        <w:ind w:firstLine="640" w:firstLineChars="200"/>
        <w:rPr>
          <w:rFonts w:eastAsia="方正仿宋_GBK"/>
          <w:sz w:val="32"/>
          <w:szCs w:val="32"/>
        </w:rPr>
      </w:pPr>
      <w:r>
        <w:rPr>
          <w:rFonts w:hint="eastAsia" w:eastAsia="方正仿宋_GBK"/>
          <w:sz w:val="32"/>
          <w:szCs w:val="32"/>
        </w:rPr>
        <w:t>3.年中方案调整后，存在部分非政府主导的产业项目（如：黄精、石斛、重楼）资金投入规模过大，实施周期长、联农带农效益不明显，需进行减量调整；还有部分项目结合实施的进度和资金支出情况需进行优化。针对以上情况按要求修改完善后，新增加项目76个，资金5048.83万元（其中：县交通局13个项目，资金720万元；县林草局1个项目，资金398万元；县民宗局5个项目，资金639.35万元；那邦镇12个项目，资金587.5万元；苏典乡23个项目，资金1088万元；太平镇7个项目，资金396万元；铜壁关乡1个项目，资金287万元；昔马镇3个项目，资金327.83万元；支那乡11个项目，资金605.15万元）。</w:t>
      </w:r>
    </w:p>
    <w:p>
      <w:pPr>
        <w:spacing w:line="600" w:lineRule="exact"/>
        <w:ind w:firstLine="640" w:firstLineChars="200"/>
        <w:jc w:val="left"/>
        <w:rPr>
          <w:rFonts w:eastAsia="方正仿宋_GBK"/>
          <w:sz w:val="32"/>
          <w:szCs w:val="32"/>
        </w:rPr>
      </w:pPr>
      <w:r>
        <w:rPr>
          <w:rFonts w:hint="eastAsia" w:eastAsia="方正楷体_GBK"/>
          <w:sz w:val="32"/>
          <w:szCs w:val="32"/>
        </w:rPr>
        <w:t>（二）项目资金减少情况</w:t>
      </w:r>
    </w:p>
    <w:p>
      <w:pPr>
        <w:spacing w:line="600" w:lineRule="exact"/>
        <w:ind w:firstLine="640" w:firstLineChars="200"/>
        <w:rPr>
          <w:rFonts w:eastAsia="方正仿宋_GBK"/>
          <w:sz w:val="32"/>
          <w:szCs w:val="32"/>
        </w:rPr>
      </w:pPr>
      <w:r>
        <w:rPr>
          <w:rFonts w:hint="eastAsia" w:eastAsia="方正仿宋_GBK"/>
          <w:sz w:val="32"/>
          <w:szCs w:val="32"/>
        </w:rPr>
        <w:t>涉及项目减少35个，资金规模12905.55万元（详见附件3），具体变动情况如下：</w:t>
      </w:r>
    </w:p>
    <w:p>
      <w:pPr>
        <w:spacing w:line="600" w:lineRule="exact"/>
        <w:ind w:firstLine="640" w:firstLineChars="200"/>
        <w:rPr>
          <w:rFonts w:eastAsia="方正仿宋_GBK"/>
          <w:sz w:val="32"/>
          <w:szCs w:val="32"/>
        </w:rPr>
      </w:pPr>
      <w:r>
        <w:rPr>
          <w:rFonts w:hint="eastAsia" w:eastAsia="方正仿宋_GBK"/>
          <w:sz w:val="32"/>
          <w:szCs w:val="32"/>
        </w:rPr>
        <w:t>1.我县衔接资金支出进度达不到省级序时进度要求，省级调减了我县1309万元省级衔接资金，项目实施单位因无法完成当年资金支出，请求省财政收回1712.72万元省级衔接资金，共调减资金3021.72万元，涉及项目12个（其中：县工业和商务科技局1个项目，资金291.6万元；县乡村振兴局1个项目，资金232.57万元；县住房和城乡建设局7个项目，资金2307.95万元；铜壁关乡3个项目，资金189.6万元）。</w:t>
      </w:r>
    </w:p>
    <w:p>
      <w:pPr>
        <w:spacing w:line="560" w:lineRule="exact"/>
        <w:ind w:firstLine="640" w:firstLineChars="200"/>
        <w:rPr>
          <w:rFonts w:eastAsia="方正仿宋_GBK"/>
          <w:sz w:val="32"/>
          <w:szCs w:val="32"/>
        </w:rPr>
      </w:pPr>
      <w:r>
        <w:rPr>
          <w:rFonts w:hint="eastAsia" w:eastAsia="方正仿宋_GBK"/>
          <w:sz w:val="32"/>
          <w:szCs w:val="32"/>
        </w:rPr>
        <w:t>2.县农业农村局肉牛养殖项目无法实施，涉及资金5000万元；新城乡新城村农作物秸秆与饲草饲料开发建设项目（集体经济）结余资金21.38万元，共减少资金5021.38万元、涉及项目2个。</w:t>
      </w:r>
    </w:p>
    <w:p>
      <w:pPr>
        <w:spacing w:line="600" w:lineRule="exact"/>
        <w:ind w:firstLine="640" w:firstLineChars="200"/>
        <w:rPr>
          <w:rFonts w:eastAsia="方正仿宋_GBK"/>
          <w:sz w:val="32"/>
          <w:szCs w:val="32"/>
        </w:rPr>
      </w:pPr>
      <w:r>
        <w:rPr>
          <w:rFonts w:hint="eastAsia" w:eastAsia="方正仿宋_GBK"/>
          <w:sz w:val="32"/>
          <w:szCs w:val="32"/>
        </w:rPr>
        <w:t>3.资金缺口未能安排的项目21个，涉及资金4862.45万元（其中：县乡村振兴局1个项目，资金36.45万元；县交通运输局1个项目，资金193万元；县民宗局1个项目，资金25万元；县水利局1个项目，资金30万元；旧城镇1个项目，资金360万元；卡场镇4个项目，资金1100万元；弄璋镇2个项目，资金1419万元；苏典乡3个，资金450万元；铜壁关乡4个项目，资金789万元；盏西镇1个项目，资金100万元；支那乡2个项目，资金360万元）。</w:t>
      </w:r>
    </w:p>
    <w:p>
      <w:pPr>
        <w:spacing w:line="600" w:lineRule="exact"/>
        <w:ind w:firstLine="640" w:firstLineChars="200"/>
        <w:rPr>
          <w:rFonts w:eastAsia="方正黑体_GBK"/>
          <w:sz w:val="32"/>
          <w:szCs w:val="32"/>
        </w:rPr>
      </w:pPr>
      <w:r>
        <w:rPr>
          <w:rFonts w:eastAsia="方正黑体_GBK"/>
          <w:sz w:val="32"/>
          <w:szCs w:val="32"/>
        </w:rPr>
        <w:t>三、省级审核反馈整改情况</w:t>
      </w:r>
    </w:p>
    <w:p>
      <w:pPr>
        <w:spacing w:line="600" w:lineRule="exact"/>
        <w:ind w:firstLine="640" w:firstLineChars="200"/>
        <w:rPr>
          <w:rFonts w:eastAsia="方正仿宋_GBK"/>
          <w:sz w:val="32"/>
          <w:szCs w:val="32"/>
        </w:rPr>
      </w:pPr>
      <w:r>
        <w:rPr>
          <w:rFonts w:eastAsia="方正仿宋_GBK"/>
          <w:sz w:val="32"/>
          <w:szCs w:val="32"/>
        </w:rPr>
        <w:t>根据《云南省财政厅 云南省乡村振兴局关于反馈2022年脱贫县财政涉农资金整合调整方案审核意见的通知》（云财农〔2022〕222号）要求，我县已按要求进行整改，具体情况如下：</w:t>
      </w:r>
    </w:p>
    <w:p>
      <w:pPr>
        <w:spacing w:line="600" w:lineRule="exact"/>
        <w:ind w:firstLine="640" w:firstLineChars="200"/>
        <w:rPr>
          <w:rFonts w:eastAsia="方正楷体_GBK"/>
          <w:sz w:val="32"/>
          <w:szCs w:val="32"/>
        </w:rPr>
      </w:pPr>
      <w:r>
        <w:rPr>
          <w:rFonts w:eastAsia="方正楷体_GBK"/>
          <w:sz w:val="32"/>
          <w:szCs w:val="32"/>
        </w:rPr>
        <w:t>（一）</w:t>
      </w:r>
      <w:r>
        <w:rPr>
          <w:rFonts w:hint="eastAsia" w:eastAsia="方正楷体_GBK"/>
          <w:sz w:val="32"/>
          <w:szCs w:val="32"/>
        </w:rPr>
        <w:t>关于“</w:t>
      </w:r>
      <w:r>
        <w:rPr>
          <w:rFonts w:eastAsia="方正楷体_GBK"/>
          <w:sz w:val="32"/>
          <w:szCs w:val="32"/>
        </w:rPr>
        <w:t>项目建设内容没有基本的量化指标</w:t>
      </w:r>
      <w:r>
        <w:rPr>
          <w:rFonts w:hint="eastAsia" w:eastAsia="方正楷体_GBK"/>
          <w:sz w:val="32"/>
          <w:szCs w:val="32"/>
        </w:rPr>
        <w:t>”</w:t>
      </w:r>
      <w:r>
        <w:rPr>
          <w:rFonts w:eastAsia="方正楷体_GBK"/>
          <w:sz w:val="32"/>
          <w:szCs w:val="32"/>
        </w:rPr>
        <w:t>的整改情况</w:t>
      </w:r>
    </w:p>
    <w:p>
      <w:pPr>
        <w:spacing w:line="600" w:lineRule="exact"/>
        <w:ind w:firstLine="640" w:firstLineChars="200"/>
        <w:rPr>
          <w:rFonts w:eastAsia="方正仿宋_GBK"/>
          <w:sz w:val="32"/>
          <w:szCs w:val="32"/>
        </w:rPr>
      </w:pPr>
      <w:r>
        <w:rPr>
          <w:rFonts w:eastAsia="方正仿宋_GBK"/>
          <w:sz w:val="32"/>
          <w:szCs w:val="32"/>
        </w:rPr>
        <w:t>1.盈江县太平镇支那乡弄璋镇省级水利专项资金维修养护项目建设内容未量化的整改情况：修复加固取水构筑物2座，净水设施1座，新建取水池1座，沉淀池1座，更换和铺设管道5.1Km。维养净水设备1台。</w:t>
      </w:r>
    </w:p>
    <w:p>
      <w:pPr>
        <w:spacing w:line="600" w:lineRule="exact"/>
        <w:ind w:firstLine="640" w:firstLineChars="200"/>
        <w:rPr>
          <w:rFonts w:eastAsia="方正仿宋_GBK"/>
          <w:sz w:val="32"/>
          <w:szCs w:val="32"/>
        </w:rPr>
      </w:pPr>
      <w:r>
        <w:rPr>
          <w:rFonts w:eastAsia="方正仿宋_GBK"/>
          <w:sz w:val="32"/>
          <w:szCs w:val="32"/>
        </w:rPr>
        <w:t>2.盈江县昔马镇卡场镇苏典乡省级水利专项资金维修养护</w:t>
      </w:r>
      <w:r>
        <w:rPr>
          <w:sz w:val="32"/>
        </w:rPr>
        <mc:AlternateContent>
          <mc:Choice Requires="wps">
            <w:drawing>
              <wp:anchor distT="0" distB="0" distL="114300" distR="114300" simplePos="0" relativeHeight="251671552" behindDoc="0" locked="0" layoutInCell="1" allowOverlap="1">
                <wp:simplePos x="0" y="0"/>
                <wp:positionH relativeFrom="column">
                  <wp:posOffset>-4752340</wp:posOffset>
                </wp:positionH>
                <wp:positionV relativeFrom="paragraph">
                  <wp:posOffset>-6678295</wp:posOffset>
                </wp:positionV>
                <wp:extent cx="15120620" cy="21384260"/>
                <wp:effectExtent l="0" t="0" r="0" b="0"/>
                <wp:wrapNone/>
                <wp:docPr id="6" name="KG_Shd_5"/>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5" o:spid="_x0000_s1026" o:spt="1" style="position:absolute;left:0pt;margin-left:-374.2pt;margin-top:-525.85pt;height:1683.8pt;width:1190.6pt;z-index:251671552;v-text-anchor:middle;mso-width-relative:page;mso-height-relative:page;" fillcolor="#FFFFFF" filled="t" stroked="t" coordsize="21600,21600" o:gfxdata="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JnV7jfAAAAEAEAAA8AAAAAAAAAAQAgAAAAIgAAAGRycy9kb3ducmV2Lnht&#10;bFBLAQIUABQAAAAIAIdO4kBg0qYAZAIAABoFAAAOAAAAAAAAAAEAIAAAAC4BAABkcnMvZTJvRG9j&#10;LnhtbFBLBQYAAAAABgAGAFkBAAAE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2336" behindDoc="0" locked="1" layoutInCell="1" allowOverlap="1">
            <wp:simplePos x="0" y="0"/>
            <wp:positionH relativeFrom="page">
              <wp:posOffset>3933190</wp:posOffset>
            </wp:positionH>
            <wp:positionV relativeFrom="page">
              <wp:posOffset>6752590</wp:posOffset>
            </wp:positionV>
            <wp:extent cx="1619885" cy="1619885"/>
            <wp:effectExtent l="0" t="0" r="0" b="18415"/>
            <wp:wrapNone/>
            <wp:docPr id="5" name="KG_63A0188A$01$29$0000$N$0005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G_63A0188A$01$29$0000$N$000500" descr="Seal"/>
                    <pic:cNvPicPr>
                      <a:picLocks noChangeAspect="1"/>
                    </pic:cNvPicPr>
                  </pic:nvPicPr>
                  <pic:blipFill>
                    <a:blip r:embed="rId7"/>
                    <a:stretch>
                      <a:fillRect/>
                    </a:stretch>
                  </pic:blipFill>
                  <pic:spPr>
                    <a:xfrm>
                      <a:off x="0" y="0"/>
                      <a:ext cx="1619885" cy="1619885"/>
                    </a:xfrm>
                    <a:prstGeom prst="rect">
                      <a:avLst/>
                    </a:prstGeom>
                  </pic:spPr>
                </pic:pic>
              </a:graphicData>
            </a:graphic>
          </wp:anchor>
        </w:drawing>
      </w:r>
      <w:r>
        <w:rPr>
          <w:rFonts w:eastAsia="方正仿宋_GBK"/>
          <w:sz w:val="32"/>
          <w:szCs w:val="32"/>
        </w:rPr>
        <w:t>项目建设内容未量化的整改情况：新建取水池1座，沉淀池2座，改建取水构筑物1座，维养净水设备1台。更换和铺设管道2.84Km。</w:t>
      </w:r>
    </w:p>
    <w:p>
      <w:pPr>
        <w:spacing w:line="60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（二）关于“超范围使用资金”的整改情况</w:t>
      </w:r>
    </w:p>
    <w:p>
      <w:pPr>
        <w:spacing w:line="600" w:lineRule="exact"/>
        <w:ind w:firstLine="640" w:firstLineChars="200"/>
        <w:rPr>
          <w:rFonts w:eastAsia="方正仿宋_GBK"/>
          <w:sz w:val="32"/>
          <w:szCs w:val="32"/>
        </w:rPr>
      </w:pPr>
      <w:r>
        <w:rPr>
          <w:rFonts w:eastAsia="方正仿宋_GBK"/>
          <w:sz w:val="32"/>
          <w:szCs w:val="32"/>
        </w:rPr>
        <w:t>超范围使用资金项目边境小康村少数民族语言文字推广项目已从方案中删除。</w:t>
      </w:r>
    </w:p>
    <w:p>
      <w:pPr>
        <w:spacing w:line="600" w:lineRule="exact"/>
        <w:ind w:left="1280" w:hanging="1280" w:hangingChars="400"/>
        <w:rPr>
          <w:rFonts w:eastAsia="方正仿宋_GBK"/>
          <w:sz w:val="32"/>
          <w:szCs w:val="32"/>
        </w:rPr>
      </w:pPr>
    </w:p>
    <w:p>
      <w:pPr>
        <w:spacing w:line="600" w:lineRule="exact"/>
        <w:ind w:left="1278" w:leftChars="304" w:hanging="640" w:hangingChars="200"/>
        <w:rPr>
          <w:rFonts w:eastAsia="方正仿宋_GBK"/>
          <w:sz w:val="32"/>
          <w:szCs w:val="32"/>
        </w:rPr>
      </w:pPr>
      <w:r>
        <w:rPr>
          <w:rFonts w:eastAsia="方正仿宋_GBK"/>
          <w:sz w:val="32"/>
          <w:szCs w:val="32"/>
        </w:rPr>
        <w:t>附件：</w:t>
      </w:r>
      <w:r>
        <w:rPr>
          <w:rFonts w:hint="eastAsia" w:eastAsia="方正仿宋_GBK"/>
          <w:sz w:val="32"/>
          <w:szCs w:val="32"/>
        </w:rPr>
        <w:t>1.盈江县统筹整合财政涉农资金来源情况表</w:t>
      </w:r>
    </w:p>
    <w:p>
      <w:pPr>
        <w:spacing w:line="600" w:lineRule="exact"/>
        <w:ind w:left="1916" w:leftChars="760" w:hanging="320" w:hangingChars="100"/>
        <w:rPr>
          <w:rFonts w:eastAsia="方正仿宋_GBK"/>
          <w:sz w:val="32"/>
          <w:szCs w:val="32"/>
        </w:rPr>
      </w:pPr>
      <w:r>
        <w:rPr>
          <w:rFonts w:hint="eastAsia" w:eastAsia="方正仿宋_GBK"/>
          <w:sz w:val="32"/>
          <w:szCs w:val="32"/>
        </w:rPr>
        <w:t>2.</w:t>
      </w:r>
      <w:r>
        <w:rPr>
          <w:rFonts w:eastAsia="方正仿宋_GBK"/>
          <w:sz w:val="32"/>
          <w:szCs w:val="32"/>
        </w:rPr>
        <w:t>盈江县统筹整合财政涉农资金项目表（年终方案增加项目明细）</w:t>
      </w:r>
    </w:p>
    <w:p>
      <w:pPr>
        <w:spacing w:line="600" w:lineRule="exact"/>
        <w:ind w:left="1916" w:leftChars="760" w:hanging="320" w:hangingChars="100"/>
        <w:rPr>
          <w:rFonts w:eastAsia="方正仿宋_GBK"/>
          <w:sz w:val="32"/>
          <w:szCs w:val="32"/>
        </w:rPr>
      </w:pPr>
      <w:r>
        <w:rPr>
          <w:rFonts w:hint="eastAsia" w:eastAsia="方正仿宋_GBK"/>
          <w:sz w:val="32"/>
          <w:szCs w:val="32"/>
        </w:rPr>
        <w:t>3.</w:t>
      </w:r>
      <w:r>
        <w:rPr>
          <w:rFonts w:eastAsia="方正仿宋_GBK"/>
          <w:sz w:val="32"/>
          <w:szCs w:val="32"/>
        </w:rPr>
        <w:t>盈江县统筹整合财政涉农资金项目表（年终方案减少项目明细）</w:t>
      </w:r>
    </w:p>
    <w:p>
      <w:pPr>
        <w:spacing w:line="600" w:lineRule="exact"/>
        <w:ind w:left="1277" w:leftChars="608" w:firstLine="320" w:firstLineChars="100"/>
        <w:rPr>
          <w:rFonts w:eastAsia="方正仿宋_GBK"/>
          <w:sz w:val="32"/>
          <w:szCs w:val="32"/>
        </w:rPr>
      </w:pPr>
      <w:r>
        <w:rPr>
          <w:rFonts w:hint="eastAsia" w:eastAsia="方正仿宋_GBK"/>
          <w:sz w:val="32"/>
          <w:szCs w:val="32"/>
        </w:rPr>
        <w:t>4.</w:t>
      </w:r>
      <w:r>
        <w:rPr>
          <w:rFonts w:eastAsia="方正仿宋_GBK"/>
          <w:sz w:val="32"/>
          <w:szCs w:val="32"/>
        </w:rPr>
        <w:t>盈江县整合方案项目类型投入情况统计表</w:t>
      </w:r>
    </w:p>
    <w:p>
      <w:pPr>
        <w:spacing w:line="600" w:lineRule="exact"/>
        <w:ind w:left="1278" w:leftChars="304" w:hanging="640" w:hangingChars="200"/>
        <w:rPr>
          <w:rFonts w:eastAsia="方正仿宋_GBK"/>
          <w:sz w:val="32"/>
          <w:szCs w:val="32"/>
        </w:rPr>
      </w:pPr>
    </w:p>
    <w:p>
      <w:pPr>
        <w:tabs>
          <w:tab w:val="left" w:pos="50"/>
        </w:tabs>
        <w:spacing w:line="600" w:lineRule="exact"/>
        <w:rPr>
          <w:rFonts w:eastAsia="方正仿宋_GBK"/>
          <w:sz w:val="32"/>
          <w:szCs w:val="32"/>
        </w:rPr>
      </w:pPr>
    </w:p>
    <w:p>
      <w:pPr>
        <w:tabs>
          <w:tab w:val="left" w:pos="50"/>
        </w:tabs>
        <w:spacing w:line="600" w:lineRule="exact"/>
        <w:rPr>
          <w:rFonts w:eastAsia="方正仿宋_GBK"/>
          <w:sz w:val="32"/>
          <w:szCs w:val="32"/>
        </w:rPr>
      </w:pPr>
    </w:p>
    <w:p>
      <w:pPr>
        <w:spacing w:line="600" w:lineRule="exact"/>
        <w:rPr>
          <w:rFonts w:eastAsia="方正仿宋_GBK"/>
          <w:sz w:val="32"/>
          <w:szCs w:val="32"/>
        </w:rPr>
      </w:pPr>
      <w:r>
        <w:rPr>
          <w:rFonts w:eastAsia="方正仿宋_GBK"/>
          <w:sz w:val="32"/>
          <w:szCs w:val="32"/>
        </w:rPr>
        <w:t xml:space="preserve">                      </w:t>
      </w:r>
      <w:r>
        <w:rPr>
          <w:rFonts w:hint="eastAsia" w:eastAsia="方正仿宋_GBK"/>
          <w:sz w:val="32"/>
          <w:szCs w:val="32"/>
        </w:rPr>
        <w:t xml:space="preserve">  </w:t>
      </w:r>
      <w:r>
        <w:rPr>
          <w:rFonts w:eastAsia="方正仿宋_GBK"/>
          <w:sz w:val="32"/>
          <w:szCs w:val="32"/>
        </w:rPr>
        <w:t xml:space="preserve"> </w:t>
      </w:r>
      <w:r>
        <w:rPr>
          <w:rFonts w:hint="eastAsia" w:eastAsia="方正仿宋_GBK"/>
          <w:sz w:val="32"/>
          <w:szCs w:val="32"/>
        </w:rPr>
        <w:t xml:space="preserve"> </w:t>
      </w:r>
      <w:r>
        <w:rPr>
          <w:rFonts w:eastAsia="方正仿宋_GBK"/>
          <w:sz w:val="32"/>
          <w:szCs w:val="32"/>
        </w:rPr>
        <w:t xml:space="preserve"> 盈江县人民政府办公室</w:t>
      </w:r>
    </w:p>
    <w:p>
      <w:pPr>
        <w:tabs>
          <w:tab w:val="left" w:pos="7526"/>
        </w:tabs>
        <w:spacing w:line="600" w:lineRule="exact"/>
        <w:ind w:firstLine="140" w:firstLineChars="50"/>
        <w:rPr>
          <w:rFonts w:eastAsia="方正仿宋_GBK"/>
          <w:sz w:val="32"/>
          <w:szCs w:val="32"/>
        </w:rPr>
      </w:pPr>
      <w:r>
        <w:rPr>
          <w:rFonts w:eastAsia="方正仿宋_GBK"/>
          <w:spacing w:val="-20"/>
          <w:sz w:val="32"/>
          <w:szCs w:val="32"/>
        </w:rPr>
        <w:t xml:space="preserve">                              </w:t>
      </w:r>
      <w:r>
        <w:rPr>
          <w:rFonts w:hint="eastAsia" w:eastAsia="方正仿宋_GBK"/>
          <w:spacing w:val="-20"/>
          <w:sz w:val="32"/>
          <w:szCs w:val="32"/>
        </w:rPr>
        <w:t xml:space="preserve">  </w:t>
      </w:r>
      <w:r>
        <w:rPr>
          <w:rFonts w:eastAsia="方正仿宋_GBK"/>
          <w:spacing w:val="-20"/>
          <w:sz w:val="32"/>
          <w:szCs w:val="32"/>
        </w:rPr>
        <w:t xml:space="preserve"> </w:t>
      </w:r>
      <w:r>
        <w:rPr>
          <w:rFonts w:hint="eastAsia" w:eastAsia="方正仿宋_GBK"/>
          <w:spacing w:val="-20"/>
          <w:sz w:val="32"/>
          <w:szCs w:val="32"/>
        </w:rPr>
        <w:t xml:space="preserve">   </w:t>
      </w:r>
      <w:r>
        <w:rPr>
          <w:rFonts w:eastAsia="方正仿宋_GBK"/>
          <w:spacing w:val="-20"/>
          <w:sz w:val="32"/>
          <w:szCs w:val="32"/>
        </w:rPr>
        <w:t xml:space="preserve"> </w:t>
      </w:r>
      <w:r>
        <w:rPr>
          <w:rFonts w:eastAsia="方正仿宋_GBK"/>
          <w:sz w:val="32"/>
          <w:szCs w:val="32"/>
        </w:rPr>
        <w:t>20</w:t>
      </w:r>
      <w:r>
        <w:rPr>
          <w:rFonts w:hint="eastAsia" w:eastAsia="方正仿宋_GBK"/>
          <w:sz w:val="32"/>
          <w:szCs w:val="32"/>
        </w:rPr>
        <w:t>22</w:t>
      </w:r>
      <w:r>
        <w:rPr>
          <w:rFonts w:eastAsia="方正仿宋_GBK"/>
          <w:sz w:val="32"/>
          <w:szCs w:val="32"/>
        </w:rPr>
        <w:t>年</w:t>
      </w:r>
      <w:r>
        <w:rPr>
          <w:rFonts w:hint="eastAsia" w:eastAsia="方正仿宋_GBK"/>
          <w:sz w:val="32"/>
          <w:szCs w:val="32"/>
        </w:rPr>
        <w:t>12</w:t>
      </w:r>
      <w:r>
        <w:rPr>
          <w:rFonts w:eastAsia="方正仿宋_GBK"/>
          <w:sz w:val="32"/>
          <w:szCs w:val="32"/>
        </w:rPr>
        <w:t>月</w:t>
      </w:r>
      <w:r>
        <w:rPr>
          <w:rFonts w:hint="eastAsia" w:eastAsia="方正仿宋_GBK"/>
          <w:sz w:val="32"/>
          <w:szCs w:val="32"/>
        </w:rPr>
        <w:t>19</w:t>
      </w:r>
      <w:r>
        <w:rPr>
          <w:rFonts w:eastAsia="方正仿宋_GBK"/>
          <w:sz w:val="32"/>
          <w:szCs w:val="32"/>
        </w:rPr>
        <w:t>日</w:t>
      </w:r>
    </w:p>
    <w:p>
      <w:pPr>
        <w:spacing w:line="560" w:lineRule="exact"/>
        <w:ind w:firstLine="160" w:firstLineChars="50"/>
        <w:jc w:val="center"/>
        <w:rPr>
          <w:rFonts w:eastAsia="方正仿宋_GBK"/>
          <w:sz w:val="32"/>
          <w:szCs w:val="32"/>
        </w:rPr>
      </w:pPr>
    </w:p>
    <w:p>
      <w:pPr>
        <w:tabs>
          <w:tab w:val="left" w:pos="7952"/>
        </w:tabs>
        <w:spacing w:line="4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p>
    <w:p>
      <w:pPr>
        <w:spacing w:line="560" w:lineRule="exact"/>
        <w:rPr>
          <w:rFonts w:ascii="方正仿宋_GBK" w:eastAsia="方正仿宋_GBK"/>
          <w:sz w:val="32"/>
          <w:szCs w:val="32"/>
        </w:rPr>
      </w:pPr>
      <w:r>
        <w:rPr>
          <w:rFonts w:hint="eastAsia" w:ascii="方正仿宋_GBK" w:eastAsia="方正仿宋_GBK"/>
          <w:sz w:val="32"/>
          <w:szCs w:val="32"/>
        </w:rPr>
        <mc:AlternateContent>
          <mc:Choice Requires="wps">
            <w:drawing>
              <wp:anchor distT="0" distB="0" distL="114300" distR="114300" simplePos="0" relativeHeight="251661312" behindDoc="0" locked="0" layoutInCell="1" allowOverlap="1">
                <wp:simplePos x="0" y="0"/>
                <wp:positionH relativeFrom="column">
                  <wp:posOffset>80645</wp:posOffset>
                </wp:positionH>
                <wp:positionV relativeFrom="paragraph">
                  <wp:posOffset>346710</wp:posOffset>
                </wp:positionV>
                <wp:extent cx="5500370" cy="0"/>
                <wp:effectExtent l="0" t="0" r="0" b="0"/>
                <wp:wrapNone/>
                <wp:docPr id="3" name="直线 55"/>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headEnd type="none" w="med" len="med"/>
                          <a:tailEnd type="none" w="med" len="med"/>
                        </a:ln>
                      </wps:spPr>
                      <wps:bodyPr/>
                    </wps:wsp>
                  </a:graphicData>
                </a:graphic>
              </wp:anchor>
            </w:drawing>
          </mc:Choice>
          <mc:Fallback>
            <w:pict>
              <v:line id="直线 55" o:spid="_x0000_s1026" o:spt="20" style="position:absolute;left:0pt;margin-left:6.35pt;margin-top:27.3pt;height:0pt;width:433.1pt;z-index:251661312;mso-width-relative:page;mso-height-relative:page;" filled="f" stroked="t" coordsize="21600,21600" o:gfxdata="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qIgnvSAAAACAEAAA8AAAAA&#10;AAAAAQAgAAAAIgAAAGRycy9kb3ducmV2LnhtbFBLAQIUABQAAAAIAIdO4kB9gt7z4QEAANEDAAAO&#10;AAAAAAAAAAEAIAAAACEBAABkcnMvZTJvRG9jLnhtbFBLBQYAAAAABgAGAFkBAAB0BQAAAAA=&#10;">
                <v:fill on="f" focussize="0,0"/>
                <v:stroke weight="0.99pt" color="#000000" joinstyle="round"/>
                <v:imagedata o:title=""/>
                <o:lock v:ext="edit" aspectratio="f"/>
              </v:line>
            </w:pict>
          </mc:Fallback>
        </mc:AlternateContent>
      </w:r>
    </w:p>
    <w:p>
      <w:pPr>
        <w:spacing w:line="360" w:lineRule="exact"/>
        <w:ind w:left="1119" w:leftChars="133" w:hanging="840" w:hangingChars="300"/>
        <w:rPr>
          <w:rFonts w:eastAsia="方正仿宋_GBK"/>
          <w:sz w:val="28"/>
          <w:szCs w:val="28"/>
        </w:rPr>
      </w:pPr>
      <w:r>
        <w:rPr>
          <w:rFonts w:hint="eastAsia" w:eastAsia="方正仿宋_GBK"/>
          <w:sz w:val="28"/>
          <w:szCs w:val="28"/>
        </w:rPr>
        <w:t>抄送：县工业和商务科技局、县民宗局、县住房和城乡建设局、县交通局、县林业和草原局、县农业农村局、县水利局、县乡村振兴局，弄璋镇人民政府、太平镇人民政府、旧城镇人民政府、昔马镇人民政府、那邦镇人民政府、盏西镇人民政府、卡场镇人民政府、勐弄乡人民政府、苏典乡人民政府、铜壁关乡人民政府、支那乡人民政府。</w:t>
      </w:r>
    </w:p>
    <w:p>
      <w:pPr>
        <w:spacing w:line="160" w:lineRule="exact"/>
        <w:ind w:left="959" w:leftChars="152" w:hanging="640" w:hangingChars="200"/>
        <w:rPr>
          <w:rFonts w:eastAsia="方正仿宋_GBK"/>
          <w:sz w:val="28"/>
          <w:szCs w:val="28"/>
        </w:rPr>
      </w:pPr>
      <w:r>
        <w:rPr>
          <w:rFonts w:hint="eastAsia" w:ascii="方正仿宋_GBK" w:eastAsia="方正仿宋_GBK"/>
          <w:sz w:val="32"/>
          <w:szCs w:val="32"/>
        </w:rPr>
        <mc:AlternateContent>
          <mc:Choice Requires="wps">
            <w:drawing>
              <wp:anchor distT="0" distB="0" distL="114300" distR="114300" simplePos="0" relativeHeight="251660288" behindDoc="0" locked="0" layoutInCell="1" allowOverlap="1">
                <wp:simplePos x="0" y="0"/>
                <wp:positionH relativeFrom="column">
                  <wp:posOffset>90170</wp:posOffset>
                </wp:positionH>
                <wp:positionV relativeFrom="paragraph">
                  <wp:posOffset>58420</wp:posOffset>
                </wp:positionV>
                <wp:extent cx="5500370" cy="0"/>
                <wp:effectExtent l="0" t="0" r="0" b="0"/>
                <wp:wrapNone/>
                <wp:docPr id="2" name="直线 54"/>
                <wp:cNvGraphicFramePr/>
                <a:graphic xmlns:a="http://schemas.openxmlformats.org/drawingml/2006/main">
                  <a:graphicData uri="http://schemas.microsoft.com/office/word/2010/wordprocessingShape">
                    <wps:wsp>
                      <wps:cNvCnPr/>
                      <wps:spPr>
                        <a:xfrm>
                          <a:off x="0" y="0"/>
                          <a:ext cx="5500370" cy="0"/>
                        </a:xfrm>
                        <a:prstGeom prst="line">
                          <a:avLst/>
                        </a:prstGeom>
                        <a:ln w="9017" cap="flat" cmpd="sng">
                          <a:solidFill>
                            <a:srgbClr val="000000"/>
                          </a:solidFill>
                          <a:prstDash val="solid"/>
                          <a:headEnd type="none" w="med" len="med"/>
                          <a:tailEnd type="none" w="med" len="med"/>
                        </a:ln>
                      </wps:spPr>
                      <wps:bodyPr/>
                    </wps:wsp>
                  </a:graphicData>
                </a:graphic>
              </wp:anchor>
            </w:drawing>
          </mc:Choice>
          <mc:Fallback>
            <w:pict>
              <v:line id="直线 54" o:spid="_x0000_s1026" o:spt="20" style="position:absolute;left:0pt;margin-left:7.1pt;margin-top:4.6pt;height:0pt;width:433.1pt;z-index:251660288;mso-width-relative:page;mso-height-relative:page;" filled="f" stroked="t" coordsize="21600,21600" o:gfxdata="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XkQz91AAAAAYBAAAPAAAA&#10;AAAAAAEAIAAAACIAAABkcnMvZG93bnJldi54bWxQSwECFAAUAAAACACHTuJAgPKMw+ABAADQAwAA&#10;DgAAAAAAAAABACAAAAAjAQAAZHJzL2Uyb0RvYy54bWxQSwUGAAAAAAYABgBZAQAAdQUAAAAA&#10;">
                <v:fill on="f" focussize="0,0"/>
                <v:stroke weight="0.71pt" color="#000000" joinstyle="round"/>
                <v:imagedata o:title=""/>
                <o:lock v:ext="edit" aspectratio="f"/>
              </v:line>
            </w:pict>
          </mc:Fallback>
        </mc:AlternateContent>
      </w:r>
    </w:p>
    <w:p>
      <w:pPr>
        <w:spacing w:line="360" w:lineRule="exact"/>
        <w:ind w:firstLine="280"/>
        <w:rPr>
          <w:rFonts w:eastAsia="方正仿宋_GBK"/>
          <w:sz w:val="32"/>
          <w:szCs w:val="32"/>
        </w:rPr>
      </w:pPr>
      <w:r>
        <w:rPr>
          <w:rFonts w:eastAsia="方正仿宋_GBK"/>
          <w:sz w:val="32"/>
          <w:szCs w:val="32"/>
        </w:rPr>
        <mc:AlternateContent>
          <mc:Choice Requires="wps">
            <w:drawing>
              <wp:anchor distT="0" distB="0" distL="114300" distR="114300" simplePos="0" relativeHeight="251659264" behindDoc="0" locked="0" layoutInCell="1" allowOverlap="1">
                <wp:simplePos x="0" y="0"/>
                <wp:positionH relativeFrom="column">
                  <wp:posOffset>90170</wp:posOffset>
                </wp:positionH>
                <wp:positionV relativeFrom="paragraph">
                  <wp:posOffset>353060</wp:posOffset>
                </wp:positionV>
                <wp:extent cx="5500370" cy="0"/>
                <wp:effectExtent l="0" t="0" r="0" b="0"/>
                <wp:wrapNone/>
                <wp:docPr id="1" name="直线 48"/>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headEnd type="none" w="med" len="med"/>
                          <a:tailEnd type="none" w="med" len="med"/>
                        </a:ln>
                      </wps:spPr>
                      <wps:bodyPr/>
                    </wps:wsp>
                  </a:graphicData>
                </a:graphic>
              </wp:anchor>
            </w:drawing>
          </mc:Choice>
          <mc:Fallback>
            <w:pict>
              <v:line id="直线 48" o:spid="_x0000_s1026" o:spt="20" style="position:absolute;left:0pt;margin-left:7.1pt;margin-top:27.8pt;height:0pt;width:433.1pt;z-index:251659264;mso-width-relative:page;mso-height-relative:page;" filled="f" stroked="t" coordsize="21600,21600" o:gfxdata="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oCUf/SAAAACAEAAA8AAAAA&#10;AAAAAQAgAAAAIgAAAGRycy9kb3ducmV2LnhtbFBLAQIUABQAAAAIAIdO4kCd9pbG4QEAANEDAAAO&#10;AAAAAAAAAAEAIAAAACEBAABkcnMvZTJvRG9jLnhtbFBLBQYAAAAABgAGAFkBAAB0BQAAAAA=&#10;">
                <v:fill on="f" focussize="0,0"/>
                <v:stroke weight="0.99pt" color="#000000" joinstyle="round"/>
                <v:imagedata o:title=""/>
                <o:lock v:ext="edit" aspectratio="f"/>
              </v:line>
            </w:pict>
          </mc:Fallback>
        </mc:AlternateContent>
      </w:r>
      <w:r>
        <w:rPr>
          <w:rFonts w:eastAsia="方正仿宋_GBK"/>
          <w:sz w:val="28"/>
          <w:szCs w:val="28"/>
        </w:rPr>
        <w:t xml:space="preserve">盈江县人民政府办公室                  </w:t>
      </w:r>
      <w:r>
        <w:rPr>
          <w:rFonts w:hint="eastAsia" w:eastAsia="方正仿宋_GBK"/>
          <w:sz w:val="28"/>
          <w:szCs w:val="28"/>
        </w:rPr>
        <w:t xml:space="preserve">  </w:t>
      </w:r>
      <w:r>
        <w:rPr>
          <w:rFonts w:eastAsia="方正仿宋_GBK"/>
          <w:sz w:val="28"/>
          <w:szCs w:val="28"/>
        </w:rPr>
        <w:t>20</w:t>
      </w:r>
      <w:r>
        <w:rPr>
          <w:rFonts w:hint="eastAsia" w:eastAsia="方正仿宋_GBK"/>
          <w:sz w:val="28"/>
          <w:szCs w:val="28"/>
        </w:rPr>
        <w:t>22</w:t>
      </w:r>
      <w:r>
        <w:rPr>
          <w:rFonts w:eastAsia="方正仿宋_GBK"/>
          <w:sz w:val="28"/>
          <w:szCs w:val="28"/>
        </w:rPr>
        <w:t>年</w:t>
      </w:r>
      <w:r>
        <w:rPr>
          <w:rFonts w:hint="eastAsia" w:eastAsia="方正仿宋_GBK"/>
          <w:sz w:val="28"/>
          <w:szCs w:val="28"/>
        </w:rPr>
        <w:t>12</w:t>
      </w:r>
      <w:r>
        <w:rPr>
          <w:rFonts w:eastAsia="方正仿宋_GBK"/>
          <w:sz w:val="28"/>
          <w:szCs w:val="28"/>
        </w:rPr>
        <w:t>月</w:t>
      </w:r>
      <w:r>
        <w:rPr>
          <w:rFonts w:hint="eastAsia" w:eastAsia="方正仿宋_GBK"/>
          <w:sz w:val="28"/>
          <w:szCs w:val="28"/>
          <w:lang w:val="en-US" w:eastAsia="zh-CN"/>
        </w:rPr>
        <w:t>19</w:t>
      </w:r>
      <w:r>
        <w:rPr>
          <w:rFonts w:eastAsia="方正仿宋_GBK"/>
          <w:sz w:val="28"/>
          <w:szCs w:val="28"/>
        </w:rPr>
        <w:t xml:space="preserve">日印发  </w:t>
      </w:r>
    </w:p>
    <w:sectPr>
      <w:headerReference r:id="rId3" w:type="default"/>
      <w:footerReference r:id="rId4" w:type="default"/>
      <w:footerReference r:id="rId5" w:type="even"/>
      <w:pgSz w:w="11906" w:h="16838"/>
      <w:pgMar w:top="2098" w:right="1531" w:bottom="1985" w:left="1531" w:header="851" w:footer="1559"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1134" w:vSpace="397" w:wrap="around" w:vAnchor="text" w:hAnchor="margin" w:xAlign="outside" w:y="1"/>
      <w:ind w:right="140"/>
      <w:jc w:val="right"/>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- 2 -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forms" w:enforcement="1" w:cryptProviderType="rsaFull" w:cryptAlgorithmClass="hash" w:cryptAlgorithmType="typeAny" w:cryptAlgorithmSid="4" w:cryptSpinCount="0" w:hash="E3dnt5iamrRbRM5l/Az4S8ICso4=" w:salt="cMVpygU/LqGEXeuIOVfYEg=="/>
  <w:defaultTabStop w:val="420"/>
  <w:drawingGridHorizontalSpacing w:val="142"/>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A2A7C0BE-D26E-4BC0-A5AB-1AF87D76A73D}"/>
    <w:docVar w:name="DocumentName" w:val="盈政办发〔2022〕 号   关于《盈江县2022年统筹整合使用财政涉农资金实施方案》年终补充的通知"/>
  </w:docVars>
  <w:rsids>
    <w:rsidRoot w:val="2FE15103"/>
    <w:rsid w:val="00011F92"/>
    <w:rsid w:val="00020D20"/>
    <w:rsid w:val="00022F71"/>
    <w:rsid w:val="000309C9"/>
    <w:rsid w:val="00042F5D"/>
    <w:rsid w:val="00043314"/>
    <w:rsid w:val="00047C4C"/>
    <w:rsid w:val="00054C5C"/>
    <w:rsid w:val="0005605A"/>
    <w:rsid w:val="00056123"/>
    <w:rsid w:val="00067BE0"/>
    <w:rsid w:val="00072EDB"/>
    <w:rsid w:val="00085FEB"/>
    <w:rsid w:val="000B6ECB"/>
    <w:rsid w:val="000C3E7B"/>
    <w:rsid w:val="000E0B7B"/>
    <w:rsid w:val="000E6A18"/>
    <w:rsid w:val="001257F0"/>
    <w:rsid w:val="0012652F"/>
    <w:rsid w:val="00174954"/>
    <w:rsid w:val="00180DDB"/>
    <w:rsid w:val="001937E8"/>
    <w:rsid w:val="001B2E12"/>
    <w:rsid w:val="001B3C90"/>
    <w:rsid w:val="001C2752"/>
    <w:rsid w:val="001C5112"/>
    <w:rsid w:val="001D758A"/>
    <w:rsid w:val="001F2AD5"/>
    <w:rsid w:val="00213256"/>
    <w:rsid w:val="002160BC"/>
    <w:rsid w:val="00226FC6"/>
    <w:rsid w:val="002529D3"/>
    <w:rsid w:val="00285694"/>
    <w:rsid w:val="002932FF"/>
    <w:rsid w:val="002962AE"/>
    <w:rsid w:val="002A28D8"/>
    <w:rsid w:val="002B4D25"/>
    <w:rsid w:val="002B4E78"/>
    <w:rsid w:val="002F0CE5"/>
    <w:rsid w:val="002F19EB"/>
    <w:rsid w:val="002F2521"/>
    <w:rsid w:val="00300C8B"/>
    <w:rsid w:val="00333EB4"/>
    <w:rsid w:val="00343127"/>
    <w:rsid w:val="00352FC3"/>
    <w:rsid w:val="0036666D"/>
    <w:rsid w:val="003A4FF2"/>
    <w:rsid w:val="003C0F9F"/>
    <w:rsid w:val="003D4CF5"/>
    <w:rsid w:val="003E0B16"/>
    <w:rsid w:val="003E1807"/>
    <w:rsid w:val="003E6B21"/>
    <w:rsid w:val="003F60EC"/>
    <w:rsid w:val="00402552"/>
    <w:rsid w:val="00406F95"/>
    <w:rsid w:val="00407686"/>
    <w:rsid w:val="0041082B"/>
    <w:rsid w:val="00416EA9"/>
    <w:rsid w:val="004366FF"/>
    <w:rsid w:val="00437765"/>
    <w:rsid w:val="0044607F"/>
    <w:rsid w:val="0046242C"/>
    <w:rsid w:val="0049122A"/>
    <w:rsid w:val="00491AC1"/>
    <w:rsid w:val="004B1123"/>
    <w:rsid w:val="004B6B98"/>
    <w:rsid w:val="004D3998"/>
    <w:rsid w:val="004E42BC"/>
    <w:rsid w:val="004F5736"/>
    <w:rsid w:val="00541FC4"/>
    <w:rsid w:val="00543288"/>
    <w:rsid w:val="005517BB"/>
    <w:rsid w:val="00555A75"/>
    <w:rsid w:val="00562C8C"/>
    <w:rsid w:val="00565623"/>
    <w:rsid w:val="00582D85"/>
    <w:rsid w:val="00585F62"/>
    <w:rsid w:val="005A1AB3"/>
    <w:rsid w:val="005A3FA7"/>
    <w:rsid w:val="005B5DDE"/>
    <w:rsid w:val="005D080E"/>
    <w:rsid w:val="005D24A5"/>
    <w:rsid w:val="005D24B2"/>
    <w:rsid w:val="005F4842"/>
    <w:rsid w:val="00615A60"/>
    <w:rsid w:val="00635CC2"/>
    <w:rsid w:val="00644F51"/>
    <w:rsid w:val="00646CA5"/>
    <w:rsid w:val="00660C24"/>
    <w:rsid w:val="00685655"/>
    <w:rsid w:val="00697690"/>
    <w:rsid w:val="006B09B7"/>
    <w:rsid w:val="006D77C4"/>
    <w:rsid w:val="00744F69"/>
    <w:rsid w:val="00751CB3"/>
    <w:rsid w:val="0076575B"/>
    <w:rsid w:val="00770D8D"/>
    <w:rsid w:val="00791C3A"/>
    <w:rsid w:val="00797AE6"/>
    <w:rsid w:val="007B1743"/>
    <w:rsid w:val="007D5113"/>
    <w:rsid w:val="007D526A"/>
    <w:rsid w:val="007F0C0E"/>
    <w:rsid w:val="00802576"/>
    <w:rsid w:val="00812125"/>
    <w:rsid w:val="00812496"/>
    <w:rsid w:val="00823D74"/>
    <w:rsid w:val="00830D97"/>
    <w:rsid w:val="00844E32"/>
    <w:rsid w:val="008450BB"/>
    <w:rsid w:val="008576FA"/>
    <w:rsid w:val="0086252D"/>
    <w:rsid w:val="00893343"/>
    <w:rsid w:val="008B1B08"/>
    <w:rsid w:val="008D4ABA"/>
    <w:rsid w:val="008D5BFC"/>
    <w:rsid w:val="008E651B"/>
    <w:rsid w:val="008F46CE"/>
    <w:rsid w:val="009013D0"/>
    <w:rsid w:val="00910735"/>
    <w:rsid w:val="009130F5"/>
    <w:rsid w:val="009403E9"/>
    <w:rsid w:val="00941013"/>
    <w:rsid w:val="00954EB5"/>
    <w:rsid w:val="00970F79"/>
    <w:rsid w:val="0098299A"/>
    <w:rsid w:val="0099745E"/>
    <w:rsid w:val="009B1087"/>
    <w:rsid w:val="009D03D3"/>
    <w:rsid w:val="009D115D"/>
    <w:rsid w:val="00A007B8"/>
    <w:rsid w:val="00A00C34"/>
    <w:rsid w:val="00A178B4"/>
    <w:rsid w:val="00A31DCE"/>
    <w:rsid w:val="00A6117A"/>
    <w:rsid w:val="00A90DD1"/>
    <w:rsid w:val="00A94BB6"/>
    <w:rsid w:val="00AA436A"/>
    <w:rsid w:val="00AD05D9"/>
    <w:rsid w:val="00AD29BF"/>
    <w:rsid w:val="00AE126A"/>
    <w:rsid w:val="00B23A73"/>
    <w:rsid w:val="00B26ACF"/>
    <w:rsid w:val="00B42994"/>
    <w:rsid w:val="00B929CB"/>
    <w:rsid w:val="00BA0544"/>
    <w:rsid w:val="00BB3CC9"/>
    <w:rsid w:val="00BB51BD"/>
    <w:rsid w:val="00BD049D"/>
    <w:rsid w:val="00BF1F89"/>
    <w:rsid w:val="00BF4877"/>
    <w:rsid w:val="00BF61AF"/>
    <w:rsid w:val="00C06F13"/>
    <w:rsid w:val="00C206F7"/>
    <w:rsid w:val="00C34093"/>
    <w:rsid w:val="00C37CF7"/>
    <w:rsid w:val="00C550F7"/>
    <w:rsid w:val="00C67030"/>
    <w:rsid w:val="00C95507"/>
    <w:rsid w:val="00CA351E"/>
    <w:rsid w:val="00CB6242"/>
    <w:rsid w:val="00CC5689"/>
    <w:rsid w:val="00CF5A88"/>
    <w:rsid w:val="00D02736"/>
    <w:rsid w:val="00D03F5A"/>
    <w:rsid w:val="00D1112D"/>
    <w:rsid w:val="00D2420F"/>
    <w:rsid w:val="00D279E8"/>
    <w:rsid w:val="00D30AEA"/>
    <w:rsid w:val="00D40F79"/>
    <w:rsid w:val="00D41DAE"/>
    <w:rsid w:val="00D833D7"/>
    <w:rsid w:val="00D863F3"/>
    <w:rsid w:val="00D92829"/>
    <w:rsid w:val="00DB5B94"/>
    <w:rsid w:val="00DB75B6"/>
    <w:rsid w:val="00DC0CB5"/>
    <w:rsid w:val="00DE548D"/>
    <w:rsid w:val="00DE5AE3"/>
    <w:rsid w:val="00E07A28"/>
    <w:rsid w:val="00E34F5C"/>
    <w:rsid w:val="00E5227D"/>
    <w:rsid w:val="00E67DDB"/>
    <w:rsid w:val="00EA5A1E"/>
    <w:rsid w:val="00EB3899"/>
    <w:rsid w:val="00EC419A"/>
    <w:rsid w:val="00EF1307"/>
    <w:rsid w:val="00F17CFF"/>
    <w:rsid w:val="00F25784"/>
    <w:rsid w:val="00F42FAE"/>
    <w:rsid w:val="00F91A45"/>
    <w:rsid w:val="00F97C4F"/>
    <w:rsid w:val="00FB3CF8"/>
    <w:rsid w:val="00FB530F"/>
    <w:rsid w:val="00FE483C"/>
    <w:rsid w:val="00FE6847"/>
    <w:rsid w:val="00FE6E79"/>
    <w:rsid w:val="00FF1488"/>
    <w:rsid w:val="07B766D3"/>
    <w:rsid w:val="0C3C1580"/>
    <w:rsid w:val="1B11499D"/>
    <w:rsid w:val="1F875155"/>
    <w:rsid w:val="2796675E"/>
    <w:rsid w:val="27FE46F9"/>
    <w:rsid w:val="2FE15103"/>
    <w:rsid w:val="423A7788"/>
    <w:rsid w:val="45171F44"/>
    <w:rsid w:val="5DD79C06"/>
    <w:rsid w:val="60A13E27"/>
    <w:rsid w:val="70692575"/>
    <w:rsid w:val="7E437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user\D:\Documents\WeChat%20Files\wxid_buv98i9okmgs22\FileStorage\File\2021-03\&#30408;&#25919;&#21150;&#21457;(&#19979;&#34892;&#25991;)(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4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盈政办发(下行文)(1).dot</Template>
  <Company>德宏州盈江县党政机关单位</Company>
  <Pages>1</Pages>
  <Words>2034</Words>
  <Characters>411</Characters>
  <Lines>3</Lines>
  <Paragraphs>4</Paragraphs>
  <TotalTime>10</TotalTime>
  <ScaleCrop>false</ScaleCrop>
  <LinksUpToDate>false</LinksUpToDate>
  <CharactersWithSpaces>2441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2022-12-19T15:13:00Z</dcterms:created>
  <dc:creator>执笔想写再见</dc:creator>
  <cp:lastModifiedBy>盈江人民政府办收发员</cp:lastModifiedBy>
  <cp:lastPrinted>2022-12-19T11:33:00Z</cp:lastPrinted>
  <dcterms:modified xsi:type="dcterms:W3CDTF">2022-12-19T07:55:51Z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